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guarniciones y banquetas en Estación de Apulco tramo: acceso Estación de Apulco - CBTA 126, municipio de Metepec; ubicada en la localidad de Estación de Apulco, Municipio de Metepec,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Urbanización y Edificación y/o Edificación y/o Guarniciones y Banquetas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5B6F8E3B" w:rsidR="004E2B89" w:rsidRDefault="003A14F3">
      <w:pPr>
        <w:spacing w:after="0" w:line="240" w:lineRule="auto"/>
        <w:rPr>
          <w:rFonts w:ascii="Arial" w:hAnsi="Arial" w:cs="Arial"/>
          <w:sz w:val="16"/>
          <w:szCs w:val="16"/>
        </w:rPr>
      </w:pPr>
      <w:r>
        <w:rPr>
          <w:rFonts w:ascii="Arial" w:hAnsi="Arial" w:cs="Arial"/>
          <w:sz w:val="16"/>
          <w:szCs w:val="16"/>
        </w:rPr>
        <w:br w:type="page"/>
      </w:r>
      <w:r w:rsidR="004E2B89">
        <w:rPr>
          <w:rFonts w:ascii="Arial" w:hAnsi="Arial" w:cs="Arial"/>
          <w:sz w:val="16"/>
          <w:szCs w:val="16"/>
        </w:rPr>
        <w:lastRenderedPageBreak/>
        <w:br w:type="page"/>
      </w:r>
    </w:p>
    <w:p w14:paraId="61B04D7D"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8FE568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FF6C71">
        <w:rPr>
          <w:rFonts w:ascii="Arial" w:hAnsi="Arial" w:cs="Arial"/>
          <w:sz w:val="16"/>
          <w:szCs w:val="18"/>
        </w:rPr>
        <w:t xml:space="preserve">No. </w:t>
      </w:r>
      <w:r w:rsidR="000E1895" w:rsidRPr="000E1895">
        <w:rPr>
          <w:rFonts w:ascii="Arial" w:hAnsi="Arial" w:cs="Arial"/>
          <w:b/>
          <w:bCs/>
          <w:sz w:val="16"/>
          <w:szCs w:val="18"/>
        </w:rPr>
        <w:t>EO-SIPDUS-N22-2023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EO-SIPDUS-N22-2023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w:t>
      </w:r>
      <w:bookmarkStart w:id="2" w:name="_GoBack"/>
      <w:bookmarkEnd w:id="2"/>
      <w:r w:rsidRPr="009072F1">
        <w:rPr>
          <w:sz w:val="16"/>
          <w:szCs w:val="18"/>
        </w:rPr>
        <w:t>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guarniciones y banquetas en Estación de Apulco tramo: acceso Estación de Apulco - CBTA 126, municipio de Metepec; ubicada en la localidad de Estación de Apulco, Municipio de Metepec,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DCC2DE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4E2B89">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4E2B89">
        <w:rPr>
          <w:rFonts w:ascii="Arial" w:hAnsi="Arial" w:cs="Arial"/>
          <w:b/>
          <w:bCs/>
          <w:iCs/>
          <w:sz w:val="16"/>
          <w:szCs w:val="24"/>
        </w:rPr>
        <w:t>05 de ju</w:t>
      </w:r>
      <w:r w:rsidR="00131803">
        <w:rPr>
          <w:rFonts w:ascii="Arial" w:hAnsi="Arial" w:cs="Arial"/>
          <w:b/>
          <w:bCs/>
          <w:iCs/>
          <w:sz w:val="16"/>
          <w:szCs w:val="24"/>
        </w:rPr>
        <w:t>n</w:t>
      </w:r>
      <w:r w:rsidR="004E2B89">
        <w:rPr>
          <w:rFonts w:ascii="Arial" w:hAnsi="Arial" w:cs="Arial"/>
          <w:b/>
          <w:bCs/>
          <w:iCs/>
          <w:sz w:val="16"/>
          <w:szCs w:val="24"/>
        </w:rPr>
        <w:t>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HACIENDA-A-FAFEF/GI-2023-1502-00118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guarniciones y banquetas en Estación de Apulco tramo: acceso Estación de Apulco - CBTA 126, municipio de Metepec; ubicada en la localidad de Estación de Apulco, Municipio de Metepec,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Obras Publicas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Obras Publicas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28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28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Urbanización y Edificación y/o Edificación y/o Guarniciones y Banquetas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Urbanización y Edificación y/o Edificación y/o Guarniciones y Banquetas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507444" w:rsidRPr="00507444" w14:paraId="04EDDE57" w14:textId="77777777" w:rsidTr="00507444">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507444" w:rsidRPr="00507444" w:rsidRDefault="00507444">
            <w:pPr>
              <w:snapToGrid w:val="0"/>
              <w:spacing w:after="0" w:line="240" w:lineRule="auto"/>
              <w:rPr>
                <w:rFonts w:ascii="Arial" w:hAnsi="Arial" w:cs="Arial"/>
                <w:color w:val="000000"/>
                <w:sz w:val="12"/>
                <w:szCs w:val="14"/>
                <w:u w:val="single"/>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507444" w:rsidRPr="00507444" w:rsidRDefault="00507444">
            <w:pPr>
              <w:snapToGrid w:val="0"/>
              <w:spacing w:after="0" w:line="240" w:lineRule="auto"/>
              <w:rPr>
                <w:rFonts w:ascii="Arial" w:hAnsi="Arial" w:cs="Arial"/>
                <w:color w:val="000000"/>
                <w:sz w:val="12"/>
                <w:szCs w:val="14"/>
                <w:u w:val="single"/>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507444" w:rsidRPr="00507444" w:rsidRDefault="00507444">
            <w:pPr>
              <w:snapToGrid w:val="0"/>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MODELO Y</w:t>
            </w:r>
          </w:p>
          <w:p w14:paraId="3DA39220" w14:textId="77777777" w:rsidR="00507444" w:rsidRPr="00507444" w:rsidRDefault="00507444">
            <w:pPr>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507444" w:rsidRPr="00507444" w:rsidRDefault="00507444">
            <w:pPr>
              <w:snapToGrid w:val="0"/>
              <w:spacing w:after="0" w:line="240" w:lineRule="auto"/>
              <w:jc w:val="center"/>
              <w:rPr>
                <w:rFonts w:ascii="Arial" w:hAnsi="Arial" w:cs="Arial"/>
                <w:color w:val="000000"/>
                <w:sz w:val="12"/>
                <w:szCs w:val="14"/>
                <w:u w:val="single"/>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507444" w:rsidRPr="00507444" w:rsidRDefault="00507444">
            <w:pPr>
              <w:snapToGrid w:val="0"/>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507444" w:rsidRPr="00507444" w:rsidRDefault="00507444">
            <w:pPr>
              <w:snapToGrid w:val="0"/>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507444" w:rsidRPr="00507444" w:rsidRDefault="00507444">
            <w:pPr>
              <w:snapToGrid w:val="0"/>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507444" w:rsidRPr="00507444" w:rsidRDefault="00507444">
            <w:pPr>
              <w:snapToGrid w:val="0"/>
              <w:spacing w:after="0" w:line="240" w:lineRule="auto"/>
              <w:rPr>
                <w:rFonts w:ascii="Arial" w:hAnsi="Arial" w:cs="Arial"/>
                <w:color w:val="000000"/>
                <w:sz w:val="12"/>
                <w:szCs w:val="14"/>
                <w:u w:val="single"/>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507444" w:rsidRPr="00507444" w:rsidRDefault="00507444">
            <w:pPr>
              <w:snapToGrid w:val="0"/>
              <w:spacing w:after="0" w:line="240" w:lineRule="auto"/>
              <w:rPr>
                <w:rFonts w:ascii="Arial" w:hAnsi="Arial" w:cs="Arial"/>
                <w:color w:val="000000"/>
                <w:sz w:val="12"/>
                <w:szCs w:val="1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507444" w:rsidRPr="00507444" w:rsidRDefault="00507444">
            <w:pPr>
              <w:tabs>
                <w:tab w:val="left" w:pos="500"/>
              </w:tabs>
              <w:snapToGrid w:val="0"/>
              <w:spacing w:after="0" w:line="240" w:lineRule="auto"/>
              <w:jc w:val="center"/>
              <w:rPr>
                <w:rFonts w:ascii="Arial" w:hAnsi="Arial" w:cs="Arial"/>
                <w:sz w:val="12"/>
                <w:szCs w:val="14"/>
                <w:u w:val="single"/>
              </w:rPr>
            </w:pPr>
            <w:r w:rsidRPr="00507444">
              <w:rPr>
                <w:rFonts w:ascii="Arial" w:hAnsi="Arial" w:cs="Arial"/>
                <w:sz w:val="12"/>
                <w:szCs w:val="14"/>
                <w:u w:val="single"/>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507444" w:rsidRPr="00507444" w:rsidRDefault="00507444">
            <w:pPr>
              <w:snapToGrid w:val="0"/>
              <w:spacing w:after="0" w:line="240" w:lineRule="auto"/>
              <w:jc w:val="center"/>
              <w:rPr>
                <w:rFonts w:ascii="Arial" w:hAnsi="Arial" w:cs="Arial"/>
                <w:color w:val="000000"/>
                <w:sz w:val="12"/>
                <w:szCs w:val="14"/>
                <w:u w:val="single"/>
              </w:rPr>
            </w:pPr>
          </w:p>
          <w:p w14:paraId="18F2D9FA" w14:textId="77777777" w:rsidR="00507444" w:rsidRPr="00507444" w:rsidRDefault="00507444">
            <w:pPr>
              <w:snapToGrid w:val="0"/>
              <w:spacing w:after="0" w:line="240" w:lineRule="auto"/>
              <w:jc w:val="center"/>
              <w:rPr>
                <w:rFonts w:ascii="Arial" w:hAnsi="Arial" w:cs="Arial"/>
                <w:color w:val="000000"/>
                <w:sz w:val="12"/>
                <w:szCs w:val="14"/>
                <w:u w:val="single"/>
              </w:rPr>
            </w:pPr>
          </w:p>
          <w:p w14:paraId="37A10A50" w14:textId="77777777" w:rsidR="00507444" w:rsidRPr="00507444" w:rsidRDefault="00507444">
            <w:pPr>
              <w:snapToGrid w:val="0"/>
              <w:spacing w:after="0" w:line="240" w:lineRule="auto"/>
              <w:jc w:val="center"/>
              <w:rPr>
                <w:rFonts w:ascii="Arial" w:hAnsi="Arial" w:cs="Arial"/>
                <w:color w:val="000000"/>
                <w:sz w:val="12"/>
                <w:szCs w:val="14"/>
                <w:u w:val="single"/>
              </w:rPr>
            </w:pPr>
          </w:p>
          <w:p w14:paraId="38156545" w14:textId="77777777" w:rsidR="00507444" w:rsidRPr="00507444" w:rsidRDefault="00507444">
            <w:pPr>
              <w:snapToGrid w:val="0"/>
              <w:spacing w:after="0" w:line="240" w:lineRule="auto"/>
              <w:jc w:val="center"/>
              <w:rPr>
                <w:rFonts w:ascii="Arial" w:hAnsi="Arial" w:cs="Arial"/>
                <w:color w:val="000000"/>
                <w:sz w:val="12"/>
                <w:szCs w:val="14"/>
                <w:u w:val="single"/>
              </w:rPr>
            </w:pPr>
            <w:r w:rsidRPr="00507444">
              <w:rPr>
                <w:rFonts w:ascii="Arial" w:hAnsi="Arial" w:cs="Arial"/>
                <w:color w:val="000000"/>
                <w:sz w:val="12"/>
                <w:szCs w:val="14"/>
                <w:u w:val="single"/>
              </w:rPr>
              <w:t>POR ARRENDAR</w:t>
            </w:r>
          </w:p>
          <w:p w14:paraId="27DAE97A" w14:textId="77777777" w:rsidR="00507444" w:rsidRPr="00507444" w:rsidRDefault="00507444" w:rsidP="00AB1AC4">
            <w:pPr>
              <w:snapToGrid w:val="0"/>
              <w:spacing w:after="0" w:line="240" w:lineRule="auto"/>
              <w:jc w:val="center"/>
              <w:rPr>
                <w:rFonts w:ascii="Arial" w:hAnsi="Arial" w:cs="Arial"/>
                <w:color w:val="000000"/>
                <w:sz w:val="12"/>
                <w:szCs w:val="14"/>
                <w:u w:val="single"/>
              </w:rPr>
            </w:pPr>
          </w:p>
        </w:tc>
      </w:tr>
      <w:tr w:rsidR="00507444" w:rsidRPr="00507444" w14:paraId="32FB6908" w14:textId="77777777" w:rsidTr="00507444">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507444" w:rsidRPr="00507444" w:rsidRDefault="00507444">
            <w:pPr>
              <w:snapToGrid w:val="0"/>
              <w:spacing w:after="0" w:line="240" w:lineRule="auto"/>
              <w:jc w:val="center"/>
              <w:rPr>
                <w:rFonts w:ascii="Arial" w:hAnsi="Arial" w:cs="Arial"/>
                <w:color w:val="000000"/>
                <w:sz w:val="17"/>
                <w:szCs w:val="2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507444" w:rsidRPr="00507444" w:rsidRDefault="00507444">
            <w:pPr>
              <w:tabs>
                <w:tab w:val="left" w:pos="500"/>
              </w:tabs>
              <w:snapToGrid w:val="0"/>
              <w:spacing w:after="0" w:line="240" w:lineRule="auto"/>
              <w:jc w:val="center"/>
              <w:rPr>
                <w:rFonts w:ascii="Arial" w:hAnsi="Arial" w:cs="Arial"/>
                <w:sz w:val="17"/>
                <w:szCs w:val="24"/>
                <w:u w:val="single"/>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507444" w:rsidRPr="00507444" w:rsidRDefault="00507444">
            <w:pPr>
              <w:snapToGrid w:val="0"/>
              <w:spacing w:after="0" w:line="240" w:lineRule="auto"/>
              <w:jc w:val="center"/>
              <w:rPr>
                <w:rFonts w:ascii="Arial" w:hAnsi="Arial" w:cs="Arial"/>
                <w:color w:val="000000"/>
                <w:sz w:val="17"/>
                <w:szCs w:val="24"/>
                <w:u w:val="single"/>
              </w:rPr>
            </w:pPr>
          </w:p>
        </w:tc>
      </w:tr>
      <w:tr w:rsidR="00507444" w:rsidRPr="00507444" w14:paraId="3819BBA0" w14:textId="77777777" w:rsidTr="0050744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507444" w:rsidRPr="00507444" w:rsidRDefault="00507444">
            <w:pPr>
              <w:snapToGrid w:val="0"/>
              <w:spacing w:after="0" w:line="240" w:lineRule="auto"/>
              <w:jc w:val="right"/>
              <w:rPr>
                <w:rFonts w:ascii="Arial" w:hAnsi="Arial" w:cs="Arial"/>
                <w:color w:val="000000"/>
                <w:sz w:val="17"/>
                <w:szCs w:val="2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507444" w:rsidRPr="00507444" w:rsidRDefault="00507444">
            <w:pPr>
              <w:tabs>
                <w:tab w:val="left" w:pos="500"/>
              </w:tabs>
              <w:snapToGrid w:val="0"/>
              <w:spacing w:after="0" w:line="240" w:lineRule="auto"/>
              <w:jc w:val="center"/>
              <w:rPr>
                <w:rFonts w:ascii="Arial" w:hAnsi="Arial" w:cs="Arial"/>
                <w:sz w:val="17"/>
                <w:szCs w:val="24"/>
                <w:u w:val="single"/>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507444" w:rsidRPr="00507444" w:rsidRDefault="00507444">
            <w:pPr>
              <w:snapToGrid w:val="0"/>
              <w:spacing w:after="0" w:line="240" w:lineRule="auto"/>
              <w:jc w:val="center"/>
              <w:rPr>
                <w:rFonts w:ascii="Arial" w:hAnsi="Arial" w:cs="Arial"/>
                <w:color w:val="000000"/>
                <w:sz w:val="17"/>
                <w:szCs w:val="24"/>
                <w:u w:val="single"/>
              </w:rPr>
            </w:pPr>
          </w:p>
        </w:tc>
      </w:tr>
      <w:tr w:rsidR="00507444" w:rsidRPr="00507444" w14:paraId="22D41BCE" w14:textId="77777777" w:rsidTr="0050744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507444" w:rsidRPr="00507444" w:rsidRDefault="00507444">
            <w:pPr>
              <w:tabs>
                <w:tab w:val="left" w:pos="500"/>
              </w:tabs>
              <w:snapToGrid w:val="0"/>
              <w:spacing w:after="0" w:line="240" w:lineRule="auto"/>
              <w:jc w:val="center"/>
              <w:rPr>
                <w:rFonts w:ascii="Arial" w:eastAsia="Wingdings" w:hAnsi="Arial" w:cs="Arial"/>
                <w:sz w:val="17"/>
                <w:szCs w:val="24"/>
                <w:u w:val="single"/>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507444" w:rsidRPr="00507444" w:rsidRDefault="00507444">
            <w:pPr>
              <w:snapToGrid w:val="0"/>
              <w:spacing w:after="0" w:line="240" w:lineRule="auto"/>
              <w:jc w:val="center"/>
              <w:rPr>
                <w:rFonts w:ascii="Arial" w:eastAsia="Wingdings" w:hAnsi="Arial" w:cs="Arial"/>
                <w:color w:val="000000"/>
                <w:sz w:val="17"/>
                <w:szCs w:val="24"/>
                <w:u w:val="single"/>
              </w:rPr>
            </w:pPr>
          </w:p>
        </w:tc>
      </w:tr>
      <w:tr w:rsidR="00507444" w:rsidRPr="00507444" w14:paraId="41ADFFE4" w14:textId="77777777" w:rsidTr="0050744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507444" w:rsidRPr="00507444" w:rsidRDefault="00507444">
            <w:pPr>
              <w:tabs>
                <w:tab w:val="left" w:pos="500"/>
              </w:tabs>
              <w:snapToGrid w:val="0"/>
              <w:spacing w:after="0" w:line="240" w:lineRule="auto"/>
              <w:jc w:val="center"/>
              <w:rPr>
                <w:rFonts w:ascii="Arial" w:eastAsia="Wingdings" w:hAnsi="Arial" w:cs="Arial"/>
                <w:sz w:val="17"/>
                <w:szCs w:val="24"/>
                <w:u w:val="single"/>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507444" w:rsidRPr="00507444" w:rsidRDefault="00507444">
            <w:pPr>
              <w:snapToGrid w:val="0"/>
              <w:spacing w:after="0" w:line="240" w:lineRule="auto"/>
              <w:jc w:val="center"/>
              <w:rPr>
                <w:rFonts w:ascii="Arial" w:eastAsia="Wingdings" w:hAnsi="Arial" w:cs="Arial"/>
                <w:color w:val="000000"/>
                <w:sz w:val="17"/>
                <w:szCs w:val="24"/>
                <w:u w:val="single"/>
              </w:rPr>
            </w:pPr>
          </w:p>
        </w:tc>
      </w:tr>
      <w:tr w:rsidR="00507444" w:rsidRPr="00507444" w14:paraId="080B0745" w14:textId="77777777" w:rsidTr="00507444">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507444" w:rsidRPr="00507444" w:rsidRDefault="00507444">
            <w:pPr>
              <w:snapToGrid w:val="0"/>
              <w:spacing w:after="0" w:line="240" w:lineRule="auto"/>
              <w:jc w:val="right"/>
              <w:rPr>
                <w:rFonts w:ascii="Arial" w:eastAsia="Wingdings" w:hAnsi="Arial" w:cs="Arial"/>
                <w:color w:val="000000"/>
                <w:sz w:val="17"/>
                <w:szCs w:val="24"/>
                <w:u w:val="single"/>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507444" w:rsidRPr="00507444" w:rsidRDefault="00507444">
            <w:pPr>
              <w:tabs>
                <w:tab w:val="left" w:pos="500"/>
              </w:tabs>
              <w:snapToGrid w:val="0"/>
              <w:spacing w:after="0" w:line="240" w:lineRule="auto"/>
              <w:jc w:val="center"/>
              <w:rPr>
                <w:rFonts w:ascii="Arial" w:eastAsia="Wingdings" w:hAnsi="Arial" w:cs="Arial"/>
                <w:sz w:val="17"/>
                <w:szCs w:val="24"/>
                <w:u w:val="single"/>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507444" w:rsidRPr="00507444" w:rsidRDefault="00507444">
            <w:pPr>
              <w:snapToGrid w:val="0"/>
              <w:spacing w:after="0" w:line="240" w:lineRule="auto"/>
              <w:jc w:val="center"/>
              <w:rPr>
                <w:rFonts w:ascii="Arial" w:eastAsia="Wingdings" w:hAnsi="Arial" w:cs="Arial"/>
                <w:color w:val="000000"/>
                <w:sz w:val="17"/>
                <w:szCs w:val="24"/>
                <w:u w:val="single"/>
              </w:rPr>
            </w:pPr>
          </w:p>
        </w:tc>
      </w:tr>
    </w:tbl>
    <w:p w14:paraId="2A22A355" w14:textId="77777777" w:rsidR="00EC3BC2" w:rsidRPr="00507444" w:rsidRDefault="00EC3BC2">
      <w:pPr>
        <w:spacing w:after="0" w:line="360" w:lineRule="auto"/>
        <w:jc w:val="center"/>
        <w:rPr>
          <w:rFonts w:ascii="Arial" w:hAnsi="Arial" w:cs="Arial"/>
          <w:u w:val="single"/>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31803"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Urbanización y Edificación y/o Edificación y/o Guarniciones y Banquetas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6C71">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6C7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F6C71">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F6C71">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6C71">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6C71">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803"/>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2B89"/>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07444"/>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0E70"/>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71"/>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692E94-7C31-4B33-B24B-6621FA8C7F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40232</Words>
  <Characters>221281</Characters>
  <Application>Microsoft Office Word</Application>
  <DocSecurity>0</DocSecurity>
  <Lines>1844</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6</cp:revision>
  <cp:lastPrinted>2023-03-24T21:00:00Z</cp:lastPrinted>
  <dcterms:created xsi:type="dcterms:W3CDTF">2023-05-19T21:08:00Z</dcterms:created>
  <dcterms:modified xsi:type="dcterms:W3CDTF">2023-05-22T16:27:00Z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